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2F" w:rsidRDefault="0014752F" w:rsidP="00E34D86">
      <w:pPr>
        <w:jc w:val="center"/>
        <w:rPr>
          <w:sz w:val="32"/>
          <w:szCs w:val="32"/>
          <w:lang w:val="ro-RO"/>
        </w:rPr>
      </w:pPr>
      <w:r w:rsidRPr="00E34D86">
        <w:rPr>
          <w:sz w:val="32"/>
          <w:szCs w:val="32"/>
          <w:lang w:val="ro-RO"/>
        </w:rPr>
        <w:t xml:space="preserve">Actele necesare completării cererii privind </w:t>
      </w:r>
    </w:p>
    <w:p w:rsidR="0014752F" w:rsidRDefault="0014752F" w:rsidP="00E34D86">
      <w:pPr>
        <w:jc w:val="center"/>
        <w:rPr>
          <w:sz w:val="32"/>
          <w:szCs w:val="32"/>
          <w:lang w:val="ro-RO"/>
        </w:rPr>
      </w:pPr>
      <w:r w:rsidRPr="00E34D86">
        <w:rPr>
          <w:sz w:val="32"/>
          <w:szCs w:val="32"/>
          <w:lang w:val="ro-RO"/>
        </w:rPr>
        <w:t>cumpărarea locuinţelor ANL</w:t>
      </w:r>
    </w:p>
    <w:p w:rsidR="0014752F" w:rsidRDefault="0014752F" w:rsidP="00E34D86">
      <w:pPr>
        <w:rPr>
          <w:sz w:val="32"/>
          <w:szCs w:val="32"/>
          <w:lang w:val="ro-RO"/>
        </w:rPr>
      </w:pPr>
    </w:p>
    <w:p w:rsidR="0014752F" w:rsidRDefault="0014752F" w:rsidP="0000681A">
      <w:pPr>
        <w:rPr>
          <w:sz w:val="28"/>
          <w:szCs w:val="28"/>
          <w:lang w:val="ro-RO"/>
        </w:rPr>
      </w:pPr>
      <w:r>
        <w:rPr>
          <w:sz w:val="28"/>
          <w:szCs w:val="28"/>
          <w:lang w:val="ro-RO"/>
        </w:rPr>
        <w:t>- Contract de închiriere;</w:t>
      </w:r>
    </w:p>
    <w:p w:rsidR="0014752F" w:rsidRDefault="0014752F" w:rsidP="0000681A">
      <w:pPr>
        <w:rPr>
          <w:sz w:val="28"/>
          <w:szCs w:val="28"/>
          <w:lang w:val="ro-RO"/>
        </w:rPr>
      </w:pPr>
      <w:r>
        <w:rPr>
          <w:sz w:val="28"/>
          <w:szCs w:val="28"/>
          <w:lang w:val="ro-RO"/>
        </w:rPr>
        <w:t>- Declaraţie notarială privind faptul că titularul contractului de închieriere şi membrii familiei -  /soţul/soţia/copii şi/sau alte persoane aflate în întreţinerea acestuia, că nu deţin o altă locuinţă în proprietate inclusiv casă de vacanţă;</w:t>
      </w:r>
    </w:p>
    <w:p w:rsidR="0014752F" w:rsidRDefault="0014752F" w:rsidP="0000681A">
      <w:pPr>
        <w:rPr>
          <w:sz w:val="28"/>
          <w:szCs w:val="28"/>
          <w:lang w:val="ro-RO"/>
        </w:rPr>
      </w:pPr>
      <w:r>
        <w:rPr>
          <w:sz w:val="28"/>
          <w:szCs w:val="28"/>
          <w:lang w:val="ro-RO"/>
        </w:rPr>
        <w:t>- Adeverinţe de venit;</w:t>
      </w:r>
    </w:p>
    <w:p w:rsidR="0014752F" w:rsidRDefault="0014752F" w:rsidP="0000681A">
      <w:pPr>
        <w:rPr>
          <w:sz w:val="28"/>
          <w:szCs w:val="28"/>
          <w:lang w:val="ro-RO"/>
        </w:rPr>
      </w:pPr>
      <w:r>
        <w:rPr>
          <w:sz w:val="28"/>
          <w:szCs w:val="28"/>
          <w:lang w:val="ro-RO"/>
        </w:rPr>
        <w:t>- Adeverinţă din partea Asociaţiei de locatari că sunt achitate utilităţile (apă, canal, termoficare unde este cazul etc.);</w:t>
      </w:r>
    </w:p>
    <w:p w:rsidR="0014752F" w:rsidRDefault="0014752F" w:rsidP="0000681A">
      <w:pPr>
        <w:rPr>
          <w:sz w:val="28"/>
          <w:szCs w:val="28"/>
          <w:lang w:val="ro-RO"/>
        </w:rPr>
      </w:pPr>
      <w:r>
        <w:rPr>
          <w:sz w:val="28"/>
          <w:szCs w:val="28"/>
          <w:lang w:val="ro-RO"/>
        </w:rPr>
        <w:t>- Actele de identitate şi stare civilă soţ şi soţie dacă este cazul;</w:t>
      </w:r>
    </w:p>
    <w:p w:rsidR="0014752F" w:rsidRDefault="0014752F" w:rsidP="0000681A">
      <w:pPr>
        <w:rPr>
          <w:sz w:val="28"/>
          <w:szCs w:val="28"/>
          <w:lang w:val="ro-RO"/>
        </w:rPr>
      </w:pPr>
      <w:r>
        <w:rPr>
          <w:sz w:val="28"/>
          <w:szCs w:val="28"/>
          <w:lang w:val="ro-RO"/>
        </w:rPr>
        <w:t xml:space="preserve">- Certificat fiscal emis de Direcţia Publică de Venituri Tg-Jiu privind achitarea taxelor şi impozitelor locale;  </w:t>
      </w:r>
    </w:p>
    <w:p w:rsidR="0014752F" w:rsidRDefault="0014752F" w:rsidP="0000681A">
      <w:pPr>
        <w:rPr>
          <w:sz w:val="28"/>
          <w:szCs w:val="28"/>
          <w:lang w:val="ro-RO"/>
        </w:rPr>
      </w:pPr>
    </w:p>
    <w:p w:rsidR="0014752F" w:rsidRPr="00E34D86" w:rsidRDefault="0014752F" w:rsidP="0000681A">
      <w:pPr>
        <w:rPr>
          <w:sz w:val="28"/>
          <w:szCs w:val="28"/>
          <w:lang w:val="ro-RO"/>
        </w:rPr>
      </w:pPr>
      <w:r>
        <w:rPr>
          <w:sz w:val="28"/>
          <w:szCs w:val="28"/>
          <w:lang w:val="ro-RO"/>
        </w:rPr>
        <w:t>Cererea privind cumpărarea locuinţei ANL împreună cu documentele menţionate mai sus se va depune la sediul S.C. EDILITARA PUBLIC SA din str. Victoriei, nr.45, bl.45, parter, jud. Gorj. Totodată în cerere se va menţiona Biroul notarial unde se va încheia actul autentic de vânzare cumpărare întrucât conform codului civil cheltuielile cu perfectarea actelor sunt în sarcina cumpărătorului .</w:t>
      </w:r>
    </w:p>
    <w:sectPr w:rsidR="0014752F" w:rsidRPr="00E34D86" w:rsidSect="00E031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D86"/>
    <w:rsid w:val="0000681A"/>
    <w:rsid w:val="00127E4A"/>
    <w:rsid w:val="0014752F"/>
    <w:rsid w:val="00192820"/>
    <w:rsid w:val="003177CE"/>
    <w:rsid w:val="006327FE"/>
    <w:rsid w:val="006443B7"/>
    <w:rsid w:val="00E031C4"/>
    <w:rsid w:val="00E34D86"/>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C4"/>
    <w:pPr>
      <w:spacing w:line="480" w:lineRule="auto"/>
      <w:ind w:firstLine="720"/>
      <w:jc w:val="both"/>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1</Pages>
  <Words>156</Words>
  <Characters>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minca</dc:creator>
  <cp:keywords/>
  <dc:description/>
  <cp:lastModifiedBy>lumi</cp:lastModifiedBy>
  <cp:revision>2</cp:revision>
  <cp:lastPrinted>2014-02-25T14:26:00Z</cp:lastPrinted>
  <dcterms:created xsi:type="dcterms:W3CDTF">2014-02-25T14:00:00Z</dcterms:created>
  <dcterms:modified xsi:type="dcterms:W3CDTF">2014-02-27T07:21:00Z</dcterms:modified>
</cp:coreProperties>
</file>